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02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аты-жөні: Айжарық Қайыржан</w:t>
      </w:r>
    </w:p>
    <w:p w14:paraId="03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туған жылы 2018 күні:01қараша</w:t>
      </w:r>
    </w:p>
    <w:p w14:paraId="04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05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tbl>
      <w:tblPr>
        <w:tblLayout w:type="fixed"/>
      </w:tblPr>
      <w:tblGrid>
        <w:gridCol w:w="1914"/>
        <w:gridCol w:w="1914"/>
        <w:gridCol w:w="1919"/>
        <w:gridCol w:w="1914"/>
        <w:gridCol w:w="1915"/>
      </w:tblGrid>
      <w:tr>
        <w:trPr>
          <w:trHeight w:hRule="atLeast" w:val="1"/>
        </w:trPr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6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07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8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09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0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0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0C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D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0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0F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0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11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1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13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15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оқытудың үлгілік оқу бағдарламасында белгіленген күтілетін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6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17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8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Әртүрлі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жылдамдықпен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баяу, жылдам, орташа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қарқынмен тоқтамай жүгіре алуға үйрету.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9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Сапты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жаттығуларды жасату.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A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Қимылды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ойындарда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физикалық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жылдамдық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күш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шыдамдылық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икемділік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ептілік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көрсете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алуға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үйртеу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B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C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1D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E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ғарма мазмұнын қайталап айтуда сюжет желісінің реттілігін сақтай алуды үйрету.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F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 есімдер ді сан есімдермен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әне сын есімдер ді зат есімдермен байла ныстырып айта алуға үйрету.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0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ңдалған көркем шығарма мазмұнын ретімен, жүйелі түрде жеткізеді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1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23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4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әулік бөліктерін ажыратуды, олар дың сипаттама лық ерекшелікте рін айта білуді үйрету. Кеңістік тегі заттардың өзіне қатысты орнын анықтай алуды үйрету.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5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Жиындарды б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өліктерге бөлуді және оларды қайта біріктіруді үйрету. Қағаз бетінде бағдарлай алуға үйрету.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6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Екі затты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ұзындығы, ені және биіктігі, жуандығы бойынша салыстыра алуды үй рету.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7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8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ғармашылық дағдылар, зерттеу іс- әрекеті </w:t>
            </w:r>
          </w:p>
          <w:p w14:paraId="29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A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Қазақ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оюлары ның элементтерін салады және олар мен киімдерді, тұрмыстық заттарды безендіре алу ға үйрету. 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B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Жеке заттарды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әне сюжеттік композицияларды сала алуды үйре ту.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C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  <w:t>Ә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рбір затқа тән ерекшеліктерді, олардың бір-бірі не арақатынасын жеткізе алуды үйрету.</w:t>
            </w:r>
            <w:r>
              <w:rPr>
                <w:rFonts w:ascii="Calibri" w:hAnsi="Calibri"/>
                <w:color w:val="000000"/>
                <w:spacing w:val="0"/>
                <w:sz w:val="22"/>
              </w:rPr>
              <w:t>Ө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 бетін ше ойдан құрас тыра алуға үйре ту.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D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2F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0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Арнайы 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өлік құралдарының қолданылуын, жол қозғалысының қарапайым ережелерін айта алуға үйрету.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1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Бала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өзінің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»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бейнесін 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өрсетуді, ойын ашық айтуды, өзінің пікірін білдіруді, өзімен санасқанды, өзін құрметтегенді ұнатады.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2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Айналасында болып жат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 жағдайларды ой елегінен өткізіп, өзінің әділ пікірін білдіре алуға үйрету.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3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</w:tbl>
    <w:p w14:paraId="34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2023- 2024 </w:t>
      </w:r>
      <w:r>
        <w:rPr>
          <w:rFonts w:ascii="Times New Roman" w:hAnsi="Times New Roman"/>
          <w:b w:val="1"/>
          <w:color w:val="000000"/>
          <w:spacing w:val="0"/>
          <w:sz w:val="28"/>
        </w:rPr>
        <w:t>о</w:t>
      </w: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қу жылында бала дамуының жеке даму картасы </w:t>
      </w:r>
    </w:p>
    <w:p w14:paraId="35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Баланы</w:t>
      </w:r>
      <w:r>
        <w:rPr>
          <w:rFonts w:ascii="Times New Roman" w:hAnsi="Times New Roman"/>
          <w:color w:val="000000"/>
          <w:spacing w:val="0"/>
          <w:sz w:val="28"/>
        </w:rPr>
        <w:t>ң аты-жөні:</w:t>
      </w:r>
      <w:r>
        <w:rPr>
          <w:rFonts w:ascii="Times New Roman" w:hAnsi="Times New Roman"/>
          <w:color w:val="000000"/>
          <w:spacing w:val="0"/>
          <w:sz w:val="24"/>
        </w:rPr>
        <w:t xml:space="preserve"> Асауов Қайсар</w:t>
      </w:r>
    </w:p>
    <w:p w14:paraId="36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Баланы</w:t>
      </w:r>
      <w:r>
        <w:rPr>
          <w:rFonts w:ascii="Times New Roman" w:hAnsi="Times New Roman"/>
          <w:color w:val="000000"/>
          <w:spacing w:val="0"/>
          <w:sz w:val="28"/>
        </w:rPr>
        <w:t>ң туған жылы 2018 күні:26 тамыз</w:t>
      </w:r>
    </w:p>
    <w:p w14:paraId="37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8"/>
        </w:rPr>
        <w:t xml:space="preserve">ұйым (балабақша/ мектепке дейінгі шағын орталық) / </w:t>
      </w:r>
    </w:p>
    <w:p w14:paraId="38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8"/>
        </w:rPr>
        <w:t xml:space="preserve">ғы) мектепалды сынып </w:t>
      </w:r>
    </w:p>
    <w:p w14:paraId="39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</w:p>
    <w:tbl>
      <w:tblPr>
        <w:tblLayout w:type="fixed"/>
      </w:tblPr>
      <w:tblGrid>
        <w:gridCol w:w="1809"/>
        <w:gridCol w:w="2010"/>
        <w:gridCol w:w="1875"/>
        <w:gridCol w:w="1875"/>
        <w:gridCol w:w="2002"/>
      </w:tblGrid>
      <w:tr>
        <w:trPr>
          <w:trHeight w:hRule="atLeast" w:val="1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3B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C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3D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3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3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40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1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4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43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45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46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47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8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49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оқытудың үлгілік оқу бағдарламасында белгіленген күтілетін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4B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C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Допты ла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қтырып, қағып алуға үйрету.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D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Ая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қтың ұшымен, тізені жоғары кө теріп, адымдап, сапта бір-бірінің артынан, әртүрлі бағытта, түрлі тапсырмаларды орындай отырып, шапшаң және баяу қарқынмен жүгіре алуды үйрету.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E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Гигиеналы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шараларды өз бетінше орындай алуға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F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0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51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2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Бейнелеген суреттер мен заттар   бойынша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әңгімелер құрастыра алуға үйрету.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3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  <w:t>Ш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ғарма мазмұ-нын қайталап айтуға сюжет желісінің реттілігін сақтай алуға үйрету.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4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Сан есімдерді ре тімен атауды, оларды зат есім дермен септіктер де, жекеше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әне көпшетүрде байланыстырып айтуға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5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6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57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8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әулік бөліктерін ажыратады, олар дың сипаттамалық ерекшеліктерін айта білуді үйрету.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9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ңістіктегі заттардың өзіне қатысты орнын анықтай алуды үйрету.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Геометриялы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фигураларды  ажыратуды және  атай алуды үйрету.</w:t>
            </w:r>
          </w:p>
          <w:p w14:paraId="5B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C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D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ғармашылық дағдылар, зерттеу іс- әрекеті </w:t>
            </w:r>
          </w:p>
          <w:p w14:paraId="5E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Жеке заттарды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әне сюжеттік композицияларды сала алуға үйрету.</w:t>
            </w:r>
          </w:p>
          <w:p w14:paraId="60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 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1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Суреттерді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қылқаламмен, қаламмен бояу тәсілдерін үйрету.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2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Ермексаз, сазбал-шы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қ, пластика лық кесектерден әртүрлі тәсілдер ді қолданып, бей нелерді мүсіндей алуды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3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65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6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Жолда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үру ере-желерін, қоғамдық көліктегі мінез-құ-лық мәдениетінің ережелерін айта білуге үйрету.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7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Айналасында болып жат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 жағдайларды ой елегінен өткізіп, өзінің әділ пікірін білдіре алуды үйрету.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8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узыка жанрларын аны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қтай алуды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9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</w:tbl>
    <w:p w14:paraId="6A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6B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аты-жөні Лепес Абай</w:t>
      </w:r>
    </w:p>
    <w:p w14:paraId="6C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туған жылы2018 күні:28 қазан</w:t>
      </w:r>
    </w:p>
    <w:p w14:paraId="6D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6E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tbl>
      <w:tblPr>
        <w:tblLayout w:type="fixed"/>
      </w:tblPr>
      <w:tblGrid>
        <w:gridCol w:w="1947"/>
        <w:gridCol w:w="2210"/>
        <w:gridCol w:w="1915"/>
        <w:gridCol w:w="2105"/>
        <w:gridCol w:w="2002"/>
      </w:tblGrid>
      <w:tr>
        <w:trPr>
          <w:trHeight w:hRule="atLeast" w:val="1"/>
        </w:trPr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70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1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7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73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дамытушы, </w:t>
            </w:r>
          </w:p>
          <w:p w14:paraId="7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75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76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7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78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79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7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7C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7D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7F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оқытудың үлгілік оқу бағдарламасында белгіленген күтілетін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0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81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2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Сызы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қтардың, ар қанның,тақтайдың, гимнастикалық ска мейканың, бөрене нің бойы мен тепе-теңдікті сақтап, жүруді үйрету.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3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Сапта бір-бірден, екеуден,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үшеуден жүруді үйрету.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4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Әртүрлі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жылдамдықпен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баяу, жылдам, орташа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қарқын мен тоқтамай жүгіруді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5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6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87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8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өздерге дыбыс тық талдау жасай алуды үйрету.Ба қылаулар мен сюжеттік сурет тер бойынша әңгіме лер құрастыра алуды үйрету.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9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Кітапта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ғы ил-люстрацияларды өз бетінше қа-рап, ертегі, әңгі-ме құрастыра алуға үйрету.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A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Бейнелеген суреттер мен заттар  (б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ұйымдар)  бойынша әңгімелер құрастыра алуға үйрету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B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C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8D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Геометриялы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фигураларды  ажыратуды және  атай алуды үйрету.</w:t>
            </w:r>
          </w:p>
          <w:p w14:paraId="8F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0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Әртүрлі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белгі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бойынша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заттарды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салыс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тыра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Қанша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?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», «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нешінші?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»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ұрақтарын ажыратуды, оларға дұрыс жауап беруді үйрету.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1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әулік бөліктерін ажыратады, олар дың сипаттамалық ерекшеліктерін айта білуді үйрету.Кеңістіктегі заттардың өзіне қатысты орнын анықтай алуды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2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3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ғармашылық дағдылар, зерттеу іс- әрекеті </w:t>
            </w:r>
          </w:p>
          <w:p w14:paraId="94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5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Шынайы бейнесіне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қарап және ойдан пішіндері мен өлшемі әртүрлі таныс заттарды мүсіндей алуды үйрету.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6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Ертегілер мен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қоршаған өмір тақырыптарына қарапайым композициялар құрастыра алуға үйрету.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7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Сюжеттік композициялар жасауды, оларды 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әнді бөлшектермен толықтыруды үйрету.Музыка жанрларын анық тай алуды үйре 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8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9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9A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B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Тапсырманы жауапкершілікпен орындау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 үйрету.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C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Қарапайым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музы калық жанрларды ажыратуды үйре ту. (күй, ән, би, марш)Музыкалық аспаптарда қара пайым әуендерді ойнай алуды үйрету.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D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Отбасыны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ере-сек мүшелерінің еңбегі туралы айта алады.</w:t>
            </w:r>
          </w:p>
          <w:p w14:paraId="9E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Айналасында бо-лып жат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 жағ-дайларды ой еле-гінен өткізіп, өзі-нің әділ пікірін айта алуға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F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</w:tbl>
    <w:p w14:paraId="A0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A1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аты-жөні: Айғали Нұрай</w:t>
      </w:r>
      <w:r>
        <w:rPr>
          <w:rFonts w:ascii="Times New Roman" w:hAnsi="Times New Roman"/>
          <w:color w:val="000000"/>
          <w:spacing w:val="0"/>
          <w:sz w:val="22"/>
        </w:rPr>
        <w:br/>
      </w:r>
      <w:r>
        <w:rPr>
          <w:rFonts w:ascii="Times New Roman" w:hAnsi="Times New Roman"/>
          <w:color w:val="000000"/>
          <w:spacing w:val="0"/>
          <w:sz w:val="22"/>
        </w:rPr>
        <w:t>Баланың туған жылы 2018 күні: 26 тамыз</w:t>
      </w:r>
    </w:p>
    <w:p w14:paraId="A2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A3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tbl>
      <w:tblPr>
        <w:tblLayout w:type="fixed"/>
      </w:tblPr>
      <w:tblGrid>
        <w:gridCol w:w="1911"/>
        <w:gridCol w:w="2111"/>
        <w:gridCol w:w="2283"/>
        <w:gridCol w:w="1886"/>
        <w:gridCol w:w="2002"/>
      </w:tblGrid>
      <w:tr>
        <w:trPr>
          <w:trHeight w:hRule="atLeast" w:val="1"/>
        </w:trP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A5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6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A7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A8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A9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AA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AC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AD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E000000">
            <w:pPr>
              <w:tabs>
                <w:tab w:leader="none" w:pos="7416" w:val="left"/>
              </w:tabs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A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B0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B1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B3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оқытудың үлгілік оқу бағдарламасында белгіленген күтілетін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B5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6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Өзіне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қызмет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көрсету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және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киіміне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күтім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жасау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дағдыларын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біледі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7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Ересекті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белгісімен тоқтап, қозғалыс бағытын өзгертіп, заттардың арасымен, жіптерден аттап жүре алуды үйрету.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8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Доптарды домала туды, заттарды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қашықтыққа лақ тыруды, доптар ды кедергілер арқылы лақтыру ды және қағып алуды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9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BB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C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Бейнелеген су реттер мен зат тар  (б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ұйымдар)  бойынша әңгі мелер құрасты ра алуға үйрету.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D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 есімдерді сан есімдермен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әне сын есімдерді зат есімдермен байланыстырып айтуды үйрету.</w:t>
            </w:r>
          </w:p>
          <w:p w14:paraId="BE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себеп-салдарлы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байланыстарды, әдеби жанрларды ажыратады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F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ойын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жай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жә не жайылма сөй лемдермен жеткі зе алуға үйрету. Кітаптағы ил люстрацияларды өз бетінше қарап, ертегі, әңгіме құ растыра алуға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0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1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C2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3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Апта 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үндерін, жыл мезгілдері бойынша айларды ретімен атай алады.Заттар ды шамасына қарай өсу және кему реті мен орналастыра алады.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4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Геометриялы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фигу раларды  ажыратуды және  атай алуды үй рету.Тәулік бөлікте рін ажыратады, олар дың сипаттама лық ерекшелікте рін айта білуді үйрету.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5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ңістіктегі заттардың өзіне қатысты орнын анықтай алуды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6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7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ғармашыл ық дағдылар, зерттеу іс- әрекеті </w:t>
            </w:r>
          </w:p>
          <w:p w14:paraId="C8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9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Бояуларды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қолда нуды, бояғышта акварельді сумен араластыра алуды үйрету.Ермексаздан ертегілер мен әңгі мелердің мазмұны бойынша сюжеттік композицияларды</w:t>
            </w:r>
          </w:p>
          <w:p w14:paraId="CA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құрай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алады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Музыка жанр-ларын  айта алу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 үйрету.Бірнеше бөлік-терден тұратын заттарды орна-ластыруды жә-не желімдеуді үйрету.  </w:t>
            </w:r>
          </w:p>
          <w:p w14:paraId="CC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D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Ерте-гілер мен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қоршаған өмір тақырыптарына қарапайым ком-позициялар құ-растыра алуды үйрету. Түрлі түсті қағаздан бірнеше бөлік терден бейне лерді құрастыра алады.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E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D0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1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 ойын түсінікті жеткізуді, өзінің пікірін айта алуды үйрету.</w:t>
            </w:r>
          </w:p>
          <w:p w14:paraId="D2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3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Айналасында болып жат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 жағдайларды ой елегінен өткі-зіп, өзінің әділ пікірін білдіре алуды үйрету.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4000000">
            <w:pPr>
              <w:spacing w:after="20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  <w:highlight w:val="white"/>
              </w:rPr>
              <w:t>Тірі ж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highlight w:val="white"/>
              </w:rPr>
              <w:t>әне өлі табиғатты ажырата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  <w:highlight w:val="white"/>
              </w:rPr>
              <w:t> білуге үйрету. 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5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</w:tbl>
    <w:p w14:paraId="D6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D7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аты-жөні: Мұхамбетқали Айдина</w:t>
      </w:r>
    </w:p>
    <w:p w14:paraId="D8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туған жылы 2017 күні:13 қараша</w:t>
      </w:r>
    </w:p>
    <w:p w14:paraId="D9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DA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tbl>
      <w:tblPr>
        <w:tblLayout w:type="fixed"/>
      </w:tblPr>
      <w:tblGrid>
        <w:gridCol w:w="1903"/>
        <w:gridCol w:w="2330"/>
        <w:gridCol w:w="1887"/>
        <w:gridCol w:w="1958"/>
        <w:gridCol w:w="1911"/>
      </w:tblGrid>
      <w:tr>
        <w:trPr>
          <w:trHeight w:hRule="atLeast" w:val="1"/>
        </w:trPr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DC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D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D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D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E0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E1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E3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E4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5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E6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E7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E8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9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EA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оқытудың үлгілік оқу бағдарламасында белгіленген күтілетін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EC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D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Спортты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ойындардың ережелерін сақтауға үйрету.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E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Жеке гигиенаны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бастапқы дағды ларын сақтауды, өзінің сыртқы келбетін өз бетінше реттей алуды үйрету.</w:t>
            </w:r>
          </w:p>
        </w:tc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F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Сапта бір-бірден, екеуден,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үшеуден жүреді, ересектің белгісімен тоқтап, қозғалыс бағытын өзгертіп,заттар дың арасымен,жіп терден аттап жүре алудыжалғастыру.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0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1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F2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3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үрлі дереккөздер ден алған ақпарат тарымен, әсерлері мен бөлісе алуға үйрету. Берілген сөздерден жай сөйлемдер құрас тыра алуға үйрету. бір-бірімен еркін диалог құрады 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4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Әңгімелерді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бірізді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айтып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беруді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5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Өзінің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тәжірибесі не сүйеніп, сурет тер бойынша әңгі ме құрастыра алу ға үйрету.Бейнеле ген суреттер мен заттар  бойынша әңгімелер құрас тыра алуға үйрету.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6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7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F8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9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Қанша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?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»,«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нешінші?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»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ұрақтарын ажыратуды, оларға дұрыс жауап беруге үйрету.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A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ңістіктегі заттардың өзіне қатысты орнын анықтай алуды үйрету.</w:t>
            </w:r>
          </w:p>
        </w:tc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B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Геометриялы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фигураларды  ажыратуды және  атай алуды үйре ту.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C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D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ғармашыл ық дағдылар, зерттеу іс- әрекеті </w:t>
            </w:r>
          </w:p>
          <w:p w14:paraId="FE00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F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Сюжеттік компози циялар жасай алу ды, оларды 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әнді бөлшектермен толықтыра алуды үйрету 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0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Таныс немесе ой дан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әртүрлі бей нелерді, қатпарла нып бүктелген қа ғаздан бірдей бір неше пішіндерді және екіге бүктел ген қағаздан сим метриялы пішін дегі заттарды қия алады..</w:t>
            </w:r>
          </w:p>
        </w:tc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1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рмексаз, сазбал 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қ, пластикалық кесектерден әртүр лі тәсілдерді қол данып, бейнелерді мүсіндей алуға үй рету. жеке заттарды және сюжеттік композицияларды салады.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2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3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04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5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Айналасында болып жат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 жағдайларды ой елегінен өткі-зіп, өзінің әділ пікірін білдіре алуды үйрету.</w:t>
            </w:r>
          </w:p>
          <w:p w14:paraId="06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7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өмірінің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қауіп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сіздігін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түсіндіру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және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сақтай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,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ненің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ұрыс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»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немесе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 рыс емес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», «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қсы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»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немесе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жаман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»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екенін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үсіндіру</w:t>
            </w:r>
          </w:p>
        </w:tc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8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Қоршаған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әлемнің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түрлілігін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түсіндіру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Өсімдік тердің белгілерін, қасиеттерін, олардың тіршілік ортасын үйрету.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9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</w:tbl>
    <w:p w14:paraId="0A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 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0B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аты-жөні: Асхат Айзере</w:t>
      </w:r>
    </w:p>
    <w:p w14:paraId="0C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туған жылы 2017 күні:03 тамыз</w:t>
      </w:r>
    </w:p>
    <w:p w14:paraId="0D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0E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tbl>
      <w:tblPr>
        <w:tblLayout w:type="fixed"/>
      </w:tblPr>
      <w:tblGrid>
        <w:gridCol w:w="1812"/>
        <w:gridCol w:w="2316"/>
        <w:gridCol w:w="2515"/>
        <w:gridCol w:w="1653"/>
        <w:gridCol w:w="1912"/>
      </w:tblGrid>
      <w:tr>
        <w:trPr>
          <w:trHeight w:hRule="atLeast" w:val="1"/>
        </w:trPr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F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10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1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12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13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14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15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6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17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18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9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1A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1B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1C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D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1E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оқытудың үлгілік оқу бағдарламасында белгіленген күтілетін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F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20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1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Гигиеналы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шараларды өз бетінше орындай алуды үйрету.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2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Сызы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қтардың, арқанның, тақтайдың, гимнастикалық скамейканың, бөрененің бойымен тепе-теңдікті сақтап, жүруді үйрету.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3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Өзіне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қызмет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көрсету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және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киіміне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күтім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жасау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дағдыларын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біледі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4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5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26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7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Мазм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ұнның бірізділігін сақтай отырып, шығарма мазмұнын қайталап айта алады.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8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Суреттер бойынша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әңгімелер құрастыруға үйрету.Шығармалардың, ертегілердің қызықты үзінділерін қайталап айтуға үйрету.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9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Әңгімелерді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бірізді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айтып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беруді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A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B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2C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D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Апта 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үндерін, жыл мезгілдері бойынша айларды ретімен атай алуды үйрету.</w:t>
            </w:r>
          </w:p>
          <w:p w14:paraId="2E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F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Екі затты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ұзын-дығы, ені және биіктігі, жуандығы бойынша салыстыра алуды үйрету.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0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Геометр. фигура мен дене-</w:t>
            </w:r>
          </w:p>
          <w:p w14:paraId="31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лерді ажырата алу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 үйрету.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2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3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ғармашыл ық дағдылар, зерттеу іс- әрекеті </w:t>
            </w:r>
          </w:p>
          <w:p w14:paraId="34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5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Суреттерді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қыл-қаламмен, қалам мен бояу тәсіл-дерін үйрету.</w:t>
            </w:r>
            <w:r>
              <w:rPr>
                <w:rFonts w:ascii="Calibri" w:hAnsi="Calibri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Қайшыны дұрыс ұстай алуды жә не оны қолдана алуды үйрету.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6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Қазақ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оюларының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элементтерін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салуды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және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олармен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киімдерді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тұрмыстық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заттарды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безендіре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алуға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Сюжеттік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суреттерді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сала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7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ртегілер мен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 шаған өмір тақы рыптарына қара пайым компози циялар құрасты ра алуды үйрету.</w:t>
            </w:r>
          </w:p>
          <w:p w14:paraId="38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9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A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3B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C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Айналасында болып жат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 жағдайларды ой елегінен өткі-зіп, өзінің әділ пікірін білдіре алуды үйрету.</w:t>
            </w:r>
          </w:p>
          <w:p w14:paraId="3D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E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Туысты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байланыстарды түсінуді үйрету.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F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Өсімдіктердің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белгілерін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олардың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тіршілік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ортасын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0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</w:tbl>
    <w:p w14:paraId="4101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4201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4301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4401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4501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4601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4701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48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49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 xml:space="preserve">ң аты-жөні:Әбдісәлім Асылай </w:t>
      </w:r>
    </w:p>
    <w:p w14:paraId="4A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туған жылы 2017 күні:22 желтоқсан</w:t>
      </w:r>
    </w:p>
    <w:p w14:paraId="4B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4C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p w14:paraId="4D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</w:p>
    <w:tbl>
      <w:tblPr>
        <w:tblLayout w:type="fixed"/>
      </w:tblPr>
      <w:tblGrid>
        <w:gridCol w:w="1914"/>
        <w:gridCol w:w="1914"/>
        <w:gridCol w:w="1979"/>
        <w:gridCol w:w="2083"/>
        <w:gridCol w:w="2002"/>
      </w:tblGrid>
      <w:tr>
        <w:trPr>
          <w:trHeight w:hRule="atLeast" w:val="1"/>
        </w:trPr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E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4F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0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51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52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</w:t>
            </w:r>
          </w:p>
          <w:p w14:paraId="53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54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5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56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57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8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59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5A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5B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C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5D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оқытудың үлгілік оқу бағдарламасында белгіленген күтілетін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E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5F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0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Ересекті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ң белгісімен тоқтап, қозғалыс бағытын өзгертіп, заттардың арасымен, жіптерден аттап жүруді үйрету. 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1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Сапта бір-бірден екеуден,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үшеу ден жүруді үйре ту. Қимылды ойындарда физи калық қасиеттер ді: жылдамдық, күш, шыдамды лық, икемділік, ептілік көрсете білуді үйрету.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2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Әртүрлі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жылдам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дықпен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баяу, жылдам, орташа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қарқынмен тоқтамай жүгіре алуды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3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4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65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6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 есімдерді сан есімдермен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әне сын есімдерді зат есімдермен байланыстырып айта алуға үйрету.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7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өйлегенде сөйлемдердің түрлерін (жай және күрделі), сын есімдерді, етістіктерді, үстеулерді, қосымшаларды қолдана алуға үйрету.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8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Сан есімдерді ретімен атай алуды, оларды зат есімдермен септіктерде, жекеше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әне көпше түрде байланыстырып айтуды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9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A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6B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C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5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өлемінде са-най алуды, сан-дарды ретімен атауды үйрету.</w:t>
            </w:r>
          </w:p>
          <w:p w14:paraId="6D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E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әулік бөлік-терін ажыра-туды, олардың сипаттамалық ерекшеліктерін айтуға үйрету.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F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ңістіктегі зат-тардың өзіне қа-тысты орнын анықтай алуды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0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1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                     лық дағдылар, зерттеу іс- әрекеті </w:t>
            </w:r>
          </w:p>
          <w:p w14:paraId="72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3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Бейнелейтін зат тарды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қолмен ұстап зерттей алуға үйрету. 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4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Жеке зат-тарды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әне сю-жеттік композициялар ды сала алуды үйрету.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5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Әртүрлі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сипаттағы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әндерді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бетінше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және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шығармашылықпен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орындай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6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7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78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9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Арнайы 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өлік құралдарының қолданылуын  біледі.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A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Айналасында болып жат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 жағдайларды ой елегінен өткі-зіп, өзінің әділ пікірін білдіре алуды үйрету.</w:t>
            </w:r>
          </w:p>
          <w:p w14:paraId="7B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C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Қоршаған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әлемнің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түрлілігін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түсіндіру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. 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D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</w:tbl>
    <w:p w14:paraId="7E010000">
      <w:pPr>
        <w:spacing w:after="200" w:before="0"/>
        <w:ind w:firstLine="0" w:left="0" w:right="0"/>
        <w:jc w:val="left"/>
        <w:rPr>
          <w:rFonts w:ascii="Calibri" w:hAnsi="Calibri"/>
          <w:color w:val="000000"/>
          <w:spacing w:val="0"/>
          <w:sz w:val="22"/>
        </w:rPr>
      </w:pPr>
    </w:p>
    <w:p w14:paraId="7F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 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80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аты-жөні: Бекберді Адиля</w:t>
      </w:r>
    </w:p>
    <w:p w14:paraId="81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туған жылы 2018 күні:29 паурыз</w:t>
      </w:r>
    </w:p>
    <w:p w14:paraId="82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83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tbl>
      <w:tblPr>
        <w:tblLayout w:type="fixed"/>
      </w:tblPr>
      <w:tblGrid>
        <w:gridCol w:w="1809"/>
        <w:gridCol w:w="2268"/>
        <w:gridCol w:w="1701"/>
        <w:gridCol w:w="1809"/>
        <w:gridCol w:w="1984"/>
      </w:tblGrid>
      <w:tr>
        <w:trPr>
          <w:trHeight w:hRule="atLeast" w:val="1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4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85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6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87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88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89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8A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B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8C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8D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E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8F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90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91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2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93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оқытудың үлгілік оқу бағдарламасында белгіленген күтілетін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4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95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6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Қауіпсіздік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қағидаларын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саналы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түрде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орындату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  <w:p w14:paraId="97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8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Ересекті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бел гісімен тоқтап, қозғалыс бағы тын өзгертіп, заттардың ара сымен, жіптер ден аттап жү руге үйрету.</w:t>
            </w:r>
          </w:p>
        </w:tc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9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Гимнастика 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скамейка ның,бөрененің бойымен тепе-теңдікті сақтай алуға үйрету. Шапшаң және баяу қарқын мен жүгіруді үйрету.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A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B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9C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D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Сан есімдерді ретімен атайды, оларды зат есімдермен септіктерде, жекеше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әне көпше түрде байланыстырып айта алуға үйрету. </w:t>
            </w:r>
          </w:p>
          <w:p w14:paraId="9E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F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өйлегенде зат есім дерді, сын есімдерді, үс теулерді,көп мағыналы сөз дерді, синоним дер мен анто нимдерді қолда на алуды үйрету.</w:t>
            </w:r>
          </w:p>
        </w:tc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0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ұрыс, мәнерлі сөйлеуін және интонациялық мәнерлеудің түрлі тәсілдерін қолданануға үйрету.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1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2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A3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4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Жиындарды б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өліктерге бө ле алуды және оларды қайта біріктіре ала ды.Әртүрлі белгілері бойынша зат тарды салысты ра алуды үйрету.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5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әулік бөлік-терін ажыра-туды, олардың сипаттамалық ерекшеліктерін айтуға үйрету.</w:t>
            </w:r>
          </w:p>
        </w:tc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6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қты затты\ жа нуарлар,адамдаргүлдер\ұсыну бойынша сурет салу дағдыла рын жетілдіру, заттың көлемі мен пропорция ларындағы айыр машылықтарды жеткізе білу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7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8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                    лық дағдылар, зерттеу іс- әрекеті </w:t>
            </w:r>
          </w:p>
          <w:p w14:paraId="A9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A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Тірі таби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ғат заттары ның бейнелерін күр делі емес қимылдар мен қалыптар арқы лы жеткізе алады.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B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Бейнелейтін зат тарды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қолмен ұстап зерттей алуға үйрету. </w:t>
            </w:r>
          </w:p>
        </w:tc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C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ұмыс тәсілде рін таңдай білу ге және негіздеу ге, жұмыста ма териалдарды тиімді қолдану ға үйрету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D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E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AF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0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Отбасыны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ересек мүшелерінің еңбегі туралы айта алады. Тапсырманы жауап кершілікпен орындау ға үйрету.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1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күшімен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мүмкіндіктеріне сенуге,еңбек қорлық пен жауапкершіліктің маңызы түс</w:t>
            </w:r>
          </w:p>
        </w:tc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2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Өзінің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кіші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ота нына,туған елі нің мә дениетіне сүйіспен шілік және құрмет танытуға баулу.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3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</w:tbl>
    <w:p w14:paraId="B4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B5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аты-жөні: Байғозин Асқар              Баланың туған жылы 2017 күні:</w:t>
      </w:r>
      <w:r>
        <w:rPr>
          <w:rFonts w:ascii="Times New Roman" w:hAnsi="Times New Roman"/>
          <w:color w:val="2C333E"/>
          <w:spacing w:val="0"/>
          <w:sz w:val="22"/>
          <w:shd w:fill="F5F7F9" w:val="clear"/>
        </w:rPr>
        <w:t xml:space="preserve">                                                  30 желтоқсан</w:t>
      </w:r>
    </w:p>
    <w:p w14:paraId="B6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B7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tbl>
      <w:tblPr>
        <w:tblLayout w:type="fixed"/>
      </w:tblPr>
      <w:tblGrid>
        <w:gridCol w:w="1903"/>
        <w:gridCol w:w="2054"/>
        <w:gridCol w:w="1950"/>
        <w:gridCol w:w="2105"/>
        <w:gridCol w:w="2002"/>
      </w:tblGrid>
      <w:tr>
        <w:trPr>
          <w:trHeight w:hRule="atLeast" w:val="1"/>
        </w:trPr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8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B9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A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BB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BC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BD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BE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F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C0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C1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2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C3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C4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C5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6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C7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оқытудың үлгілік оқу бағдарламасында белгіленген күтілетін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8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C9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A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Әртүрлі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жылдамдықпен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баяу, жылдам, орташа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қарқынмен тоқтамай жүгіре алуды үйрету.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B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Жеке гигиенаны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бастапқы дағдыларын сақтауды, өзінің сыртқы келбетін өз бетінше реттей алуды үйрету.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C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Сапта бір-бірден, екеуден,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үшеуден жүреді, ересектің белгісімен тоқтап, қозғалыс бағытын өзгертіп, заттардың арасымен, жіптерден аттап жүре алуды жалғастыру.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D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E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CF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0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Дауысты, дауыссыз дыбыстарды д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ұрыс айта алуды, белгілі дыбысқа ауызша сөздерді таба алуды үйрету.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1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өйлегенде сөйлемдердің түрлерін (жай және күрделі), сын есімдерді, етістіктерді, үстеулерді, қосымшаларды қолдана алуды үйрету.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2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Әңгімелерді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бірізді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айтып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бере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алуға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3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4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D5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6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ңістіктегі заттардың өзіне қатысты орнын анықтай алуды үйрету.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7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әулік бөліктерін ажыратады, олар дың сипаттама лық ерекшелікте рін айта алуға үйрету.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8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Қағаз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бетінде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бағдарлай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9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A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ғармашыл ық дағдылар, зерттеу іс- әрекеті </w:t>
            </w:r>
          </w:p>
          <w:p w14:paraId="DB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C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Суреттерді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қыл-қаламмен,қа-ламмен бояу тәсілдерін үйрету.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D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Қарапайым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пропорцияларды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сақтай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отырып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адам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жануардың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пішіндерін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мүсіндей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алуға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E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Ермексаз,сазбал 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қ,пластикалық кесектерден әртүрлі тәсілдерді қолданып, бейнелерді мүсіндейді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F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0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E1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2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Туысты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қатынастарды түсіне білуге үйрету.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3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Отбасыны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ере-сек мүшелерінің еңбегі туралы айта алады.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4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Тапсырманы жауапкершілікпен орындау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501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</w:tbl>
    <w:p w14:paraId="E601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2"/>
        </w:rPr>
      </w:pPr>
    </w:p>
    <w:p w14:paraId="E701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2"/>
        </w:rPr>
      </w:pPr>
    </w:p>
    <w:p w14:paraId="E801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2"/>
        </w:rPr>
      </w:pPr>
    </w:p>
    <w:p w14:paraId="E901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2"/>
        </w:rPr>
      </w:pPr>
    </w:p>
    <w:p w14:paraId="EA01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2"/>
        </w:rPr>
      </w:pPr>
    </w:p>
    <w:p w14:paraId="EB01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2"/>
        </w:rPr>
      </w:pPr>
    </w:p>
    <w:p w14:paraId="EC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ED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аты-жөні: Нұрлан Ернар</w:t>
      </w:r>
    </w:p>
    <w:p w14:paraId="EE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туған жылы 2017 күні:</w:t>
      </w:r>
      <w:r>
        <w:rPr>
          <w:rFonts w:ascii="Arial" w:hAnsi="Arial"/>
          <w:color w:val="2C333E"/>
          <w:spacing w:val="0"/>
          <w:sz w:val="22"/>
          <w:shd w:fill="F5F7F9" w:val="clear"/>
        </w:rPr>
        <w:t xml:space="preserve"> 31 желтоқсан</w:t>
      </w:r>
    </w:p>
    <w:p w14:paraId="EF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F001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tbl>
      <w:tblPr>
        <w:tblLayout w:type="fixed"/>
      </w:tblPr>
      <w:tblGrid>
        <w:gridCol w:w="1873"/>
        <w:gridCol w:w="2436"/>
        <w:gridCol w:w="1787"/>
        <w:gridCol w:w="1946"/>
        <w:gridCol w:w="1984"/>
      </w:tblGrid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1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F2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3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F4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F5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F6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F7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8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F9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FA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B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FC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FD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FE01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F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00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оқытудың үлгілік оқу бағдарламасында белгіленген күтілетін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1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02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3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Ересекті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белгі сімен тоқтап, қозғалыс бағы тын өзгертіп, заттардың ара сымен, жіптер ден аттап жүре алуды үйрету.  Салауат ты өмір салтының құндылығын түсінеді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4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Гимнастикалы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скамейканың,бө рененің бойы мен тепе-теңдік ті сақтай алуға үйрету.Шапшаң және баяу қар қынмен жүгіру ді үйрету.          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5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Спортты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ойындар мен жаттығуларда белсенділік танытады.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6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7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08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9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Себеп-салдарлы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байланыстарды, әдеби жанрларды ажырата алуға үй  рету. бақылаулар мен сюжеттік суреттер бойынша әңгімелер құрастырады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A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Еркін ойындар да таныс кейіп керлерді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обра зын өздігінен сомдай алуға үйрету.</w:t>
            </w:r>
            <w:r>
              <w:rPr>
                <w:rFonts w:ascii="Calibri" w:hAnsi="Calibri"/>
                <w:color w:val="000000"/>
                <w:spacing w:val="0"/>
                <w:sz w:val="22"/>
              </w:rPr>
              <w:t>Ш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ығарма мазмұнын қайталап айтуда сюжет желісінің реттілігін сақтай алуды үйрету.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B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өздерге ды быстық талдау жа сай алуды үйрету. Сөйлегенде зат есімдерді,сын есімдерді, үстеу лерді, көп мағы налы сөздерді, синонимдер мен антонимдерді қолдана алуға үйрету.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C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D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0E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F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Геометриялы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фигураларды  ажыратуды және  атай алуды үйрету.</w:t>
            </w:r>
          </w:p>
          <w:p w14:paraId="10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1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Жиындарды б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 ліктерге бөледі және оларды қайта біріктіре алуға үйрету.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2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ңістіктегі заттардың өзіне қатысты орнын анықтай алуды үйрету.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3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4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ғармашыл ық дағдылар, зерттеу іс- әрекеті </w:t>
            </w:r>
          </w:p>
          <w:p w14:paraId="15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6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Ермексаз, сазбал-шы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қ, пластикалық кесектерден әртүрлі тәсілдерді қолданып, бейнелерді мүсіндей алуды үйрету.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7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Қазақ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оюларының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элементтерін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салады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және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олармен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киімдерді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тұрмыстық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заттарды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безендіре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алуға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8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Ертегілер мен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әң гімелердің мазмұ ны бойынша сю жеттік компози цияларды құра алады.Музыкалық жанрларды ажырата алады.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9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A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1B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C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күші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мүмкіндіктеріне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білуге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D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Отбасыны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ере сек мүшелерінің еңбегі туралы айта алады.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E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Айналасында бо-лып жат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 жағ-дайларды ой еле-гінен өткізіп, өзі-нің әділ пікірін айта алуға үйрету.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F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</w:tbl>
    <w:p w14:paraId="2002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2"/>
        </w:rPr>
      </w:pPr>
    </w:p>
    <w:p w14:paraId="21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22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 xml:space="preserve">ң аты-жөні: </w:t>
      </w:r>
      <w:r>
        <w:rPr>
          <w:rFonts w:ascii="Times New Roman" w:hAnsi="Times New Roman"/>
          <w:color w:val="000000"/>
          <w:spacing w:val="0"/>
          <w:sz w:val="22"/>
        </w:rPr>
        <w:t>Наренова Адина</w:t>
      </w:r>
    </w:p>
    <w:p w14:paraId="23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туған жылы 2018 күні:20 тамыз</w:t>
      </w:r>
    </w:p>
    <w:p w14:paraId="24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25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tbl>
      <w:tblPr>
        <w:tblLayout w:type="fixed"/>
      </w:tblPr>
      <w:tblGrid>
        <w:gridCol w:w="1911"/>
        <w:gridCol w:w="1886"/>
        <w:gridCol w:w="1886"/>
        <w:gridCol w:w="2044"/>
        <w:gridCol w:w="2002"/>
      </w:tblGrid>
      <w:tr>
        <w:trPr>
          <w:trHeight w:hRule="atLeast" w:val="1"/>
        </w:trP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6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27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8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29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2A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2B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2C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D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2E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2F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0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31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32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33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4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35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 дың үлгілік оқу бағдарламасында белгіленген күті 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6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37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8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Ересекті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белгісімен тоқтап, қозғалыс бағытын өзгертіп, заттардың арасымен, жіптерден аттап жүру ге үйрету.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9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Ая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қтың ұшымен, тізені жоғары кө теріп, адымдап, сапта бір-бірінің артынан, әртүрлі бағытта,түрлі тап сырмаларды орындай отырып, шапшаң және баяу қарқынмен жүгіре алуды үйрету.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A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Гигие налы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шаралар ды өз бетінше орындай алуға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B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C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3D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E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 есімдерді сан есімдермен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әне сын есімдерді зат есімдермен байланыстырып айта алады.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F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ғарма маз-мұнын қайталап айтуда сюжет желісінің реет-тілігін сақтай алуды үйрету.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0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Қойылымдағы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өзінің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рөлін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мәнерлі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дербес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орындай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алуға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1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2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43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4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Әртүрлі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белгілері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бойын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заттарды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лыстыра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алуға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  <w:p w14:paraId="45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6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Заттарды шамасына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қарай өсу және кему ретімен орналастыра алуға үйрету.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7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Геометриялы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фигураларды  ажыратуды және  атай алуды үйрету.</w:t>
            </w:r>
          </w:p>
          <w:p w14:paraId="48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әулік бөліктерін ажыратады, олар дың сипаттамалық ерекшеліктерін айта білуді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9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A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ғармашыл ық дағдылар, зерттеу іс- әрекеті </w:t>
            </w:r>
          </w:p>
          <w:p w14:paraId="4B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C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Жеке заттарды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әне сю-жеттік композициялар ды сала алуды үйрету. 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D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ңа түстер (күлгін) және реңктерді (көк, қызғылт, қою жасыл) бояуды араластыру арқылы шығара алуға үйрету.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E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Бейнелейтін заттарды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қолмен ұстап зерттей алуға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F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0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51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2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Айналасында болып жат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 жағдайларды ой елегінен өткі зіп, өзінің әділ пікірін айта алуға үйрету.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3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ойын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түсінік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жеткізеді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нің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пікірін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айта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алуға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. 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4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Отбасыны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ере-сек мүшелерінің еңбегі туралы айта алады.Тапсырманы жауапкершілікпен орындауға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5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</w:tbl>
    <w:p w14:paraId="5602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2"/>
        </w:rPr>
      </w:pPr>
    </w:p>
    <w:p w14:paraId="5702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2"/>
        </w:rPr>
      </w:pPr>
    </w:p>
    <w:p w14:paraId="5802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2"/>
        </w:rPr>
      </w:pPr>
    </w:p>
    <w:p w14:paraId="59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5A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аты-жөні: Еламанқызы Райана</w:t>
      </w:r>
    </w:p>
    <w:p w14:paraId="5B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туған жылы 2018 күні:03 наурыз</w:t>
      </w:r>
    </w:p>
    <w:p w14:paraId="5C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5D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tbl>
      <w:tblPr>
        <w:tblLayout w:type="fixed"/>
      </w:tblPr>
      <w:tblGrid>
        <w:gridCol w:w="1873"/>
        <w:gridCol w:w="2436"/>
        <w:gridCol w:w="1827"/>
        <w:gridCol w:w="2044"/>
        <w:gridCol w:w="1984"/>
      </w:tblGrid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E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5F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0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61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62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63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64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5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66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67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8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69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6A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6B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C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6D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 дың үлгілік оқу бағдарламасында белгіленген күті 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E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6F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0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Қазақстанның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әсем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табиғаты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көрнекі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жерлері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тарихи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орындарының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маңыздылы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ғын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түсінеді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  <w:p w14:paraId="71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Өзіне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қызмет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көрсе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және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киімі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күтім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жасау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дағдыларын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2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Шапша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және баяу қарқынмен жүгіруді үйрету.</w:t>
            </w:r>
          </w:p>
          <w:p w14:paraId="73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Доптарды кедергілер ар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қылы лақтырады және қағып алады.</w:t>
            </w:r>
          </w:p>
          <w:p w14:paraId="74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5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Гимнастикалы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скамейканың, бөрененің бойымен тепе-теңдікті сақтай алуға үйрету.</w:t>
            </w:r>
          </w:p>
          <w:p w14:paraId="76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Спортты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ойындардың ережелерін сақтай алуға үйрету.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7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8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79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A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Еркін ойындарда таныс кейіпкерлерді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ң образын өздігінен сомдай алуға үйрету. 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B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 есімдерді сан есімдер мен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әне сын есім дерді зат есімдер мен байланысты рып айта ды.Се беп- салдарлық байланыстар ды, әдеби жанр лар ды ажырата ды.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C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өйлегенде сөйлем дердің түрлерін (жай және күрделі), сын есімдерді, етістіктер ді, үстеулерді, қосым шаларды қолдана алуды үйрету.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D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E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7F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0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Әртүрлі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белгілері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бойынша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заттарды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 лыстыра алуға үйрету. Геометриялық пішіндерді ажырата алудыды және атай алуды үйрету.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1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«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Қанша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?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», «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не шінші?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»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ұрақта рын ажыратуды, оларға дұрыс жауап беруге үйрету.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2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Екі затты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ұзын дығы, ені және биіктігі, жуан дығы бойынша салыстыра алу ға үйрету.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3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4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                 лық дағдылар, зерттеу іс- әрекеті </w:t>
            </w:r>
          </w:p>
          <w:p w14:paraId="85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6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Қалдық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жә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табиғи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мате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риалдан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құрас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тыра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алуға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Ертегілер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әңгімелер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дің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мазмұны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бойынша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сю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компо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зициялар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ды</w:t>
            </w:r>
          </w:p>
          <w:p w14:paraId="87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құра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алуға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8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Қарапайым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музы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калық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жанрлар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ажырата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 ға үйрету.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9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Бірнеше б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өліктен тұратын заттарды пішіндейді, олар дың орналасуын ескере  отырып, пропорцияларды сақтай отырып, бөліктерді байланыстыра алуды үйрету.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A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B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8C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D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Айналасында болып жат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 жағ-дайларды ой еле-гінен өткізіп, өзі-нің әділ пікірін айта алуға үйрету.</w:t>
            </w:r>
          </w:p>
          <w:p w14:paraId="8E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F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ңбекқорлық пен жауапкерші ліктің маңызын түсінеді.туыстық байланыстарды түсіндіру.</w:t>
            </w:r>
          </w:p>
          <w:p w14:paraId="90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1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Отбасыны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ере-сек мүшелерінің еңбегі туралы айта алады.Тапсырманы жауапкершілікпен орындауға үйрету.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2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</w:tbl>
    <w:p w14:paraId="93020000">
      <w:pPr>
        <w:spacing w:after="200" w:before="0"/>
        <w:ind w:firstLine="0" w:left="0" w:right="0"/>
        <w:jc w:val="left"/>
        <w:rPr>
          <w:rFonts w:ascii="Calibri" w:hAnsi="Calibri"/>
          <w:color w:val="000000"/>
          <w:spacing w:val="0"/>
          <w:sz w:val="22"/>
        </w:rPr>
      </w:pPr>
    </w:p>
    <w:p w14:paraId="94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95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аты-жөні: Шайхин Марғұлан</w:t>
      </w:r>
    </w:p>
    <w:p w14:paraId="96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туған жылы 2018 күні:05 қыркүйек</w:t>
      </w:r>
    </w:p>
    <w:p w14:paraId="97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98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p w14:paraId="99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</w:p>
    <w:tbl>
      <w:tblPr>
        <w:tblLayout w:type="fixed"/>
      </w:tblPr>
      <w:tblGrid>
        <w:gridCol w:w="1838"/>
        <w:gridCol w:w="2210"/>
        <w:gridCol w:w="1818"/>
        <w:gridCol w:w="1818"/>
        <w:gridCol w:w="1887"/>
      </w:tblGrid>
      <w:tr>
        <w:trPr>
          <w:trHeight w:hRule="atLeast" w:val="1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A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9B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C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9D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9E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9F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A0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1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A2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A3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4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A5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A6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A7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8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A9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оқытудың үлгілік оқу бағдарламасында белгіленген күтілетін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A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AB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C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Қимылды ойындар да физикалық қа сиеттерді: жылдам дық, күш, шыдам дылық, икемділік, ептілік көрсете алу ға үйрету. 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D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Спортты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ойындардың ережелерін сақтайды.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E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Ересекті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белгісімен тоқтап, қозғалыс бағытын өзгертіп, заттардың арасымен, жіптерден аттап жүре алуды үйрету.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F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0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B1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2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Дауысты, дауыссыз дыбыстарды д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ұрыс айтады, белгілі дыбысқа ауызша сөздерді таба алуды үйрету.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3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Сахналы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қойылымдарға қатысады, образды бейнелеу үшін мәнерлілік құралдарын қолдана алуды үйрету.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4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 есімдерді сан есімдермен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әне сын есімдерді зат есімдермен байланыстырып айтуды үйрету.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5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6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B7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8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Апта 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үндерін, жыл мезгілдері бойынша айларды ретімен атай алады. 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9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Заттарды шамасына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қарай өсу және кему ретімен орналастыра алады. 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A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әулік бөлік терін ажырату ды, олардың сипаттама лық ерекшеліктерін айта алуға үйрету.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B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C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ғармашыл ық дағдылар, зерттеу іс- әрекеті </w:t>
            </w:r>
          </w:p>
          <w:p w14:paraId="BD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E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Бояуларды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қолда нуды, бояғышта акварельді сумен араластыра алуды үйрету.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F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үрлі түсті қа ғаздан бірнеше бөліктерден бей нелерді құрасты ра алады. 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0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Ермексаз, сазбал 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қ, пластика лық кесектерден әртүрлі тәсілдер ді қолданып, бейнелерді мү сіндей алуды үйрету.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1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2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C3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4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Туысты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байланыс тарды түсінеді,үл кен дерді сыйлай ды, кішіге қамқор лық таныта алуға үйрету. Отбасының ересек мүшелерінің еңбегі туралы айта алады.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5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ойын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түсінік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жеткізеді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өзінің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пікірін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айта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алуға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6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Айналасында бо-лып жат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 жағ-дайларды ой еле-гінен өткізіп, өзі-нің әділ пікірін айта алуға үйрету.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7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</w:tbl>
    <w:p w14:paraId="C8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 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C9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аты-жөні: Тағыберген Шахназ</w:t>
      </w:r>
    </w:p>
    <w:p w14:paraId="CA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туған жылы 2018, күні:</w:t>
      </w:r>
      <w:r>
        <w:rPr>
          <w:rFonts w:ascii="Times New Roman" w:hAnsi="Times New Roman"/>
          <w:color w:val="000000"/>
          <w:spacing w:val="0"/>
          <w:sz w:val="22"/>
          <w:shd w:fill="F5F7F9" w:val="clear"/>
        </w:rPr>
        <w:t xml:space="preserve"> 26 қараша</w:t>
      </w:r>
    </w:p>
    <w:p w14:paraId="CB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CC02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tbl>
      <w:tblPr>
        <w:tblLayout w:type="fixed"/>
      </w:tblPr>
      <w:tblGrid>
        <w:gridCol w:w="1878"/>
        <w:gridCol w:w="2188"/>
        <w:gridCol w:w="2260"/>
        <w:gridCol w:w="1900"/>
        <w:gridCol w:w="1982"/>
      </w:tblGrid>
      <w:tr>
        <w:trPr>
          <w:trHeight w:hRule="atLeast" w:val="1"/>
        </w:trPr>
        <w:tc>
          <w:tcPr>
            <w:tcW w:type="dxa" w:w="1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D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CE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F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D0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D1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D2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D3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4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D5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D6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7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D8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D9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DA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B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DC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оқытудың үлгілік оқу бағдарламасында белгіленген күтілетін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D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DE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F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Жеке гигиенаны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бастапқы дағдыларын сақтауды, өзінің сыртқы келбетін өз бетінше реттей алуды үйрету.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0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Сапта бір-бірден, екеуден,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үшеуден жүреді, ересектің белгісімен тоқтап, қозғалыс бағытын өзгертіп, заттардың арасымен, жіптерден аттап жүре алуды жалғастыру.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1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Ересекті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белгісімен тоқтап, қозғалыс бағытын өзгертіп, заттардың арасымен, жіптерден аттап жүре алуды үйрету.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2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3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E4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5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өйлегенде сөйлемдердің түрлерін (жай және күрделі), сын есімдерді, етістіктерді, үстеулерді, қосымшаларды қолдана алуды үйрету.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6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Әңгімелерді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бірізді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айтып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беруді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7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 есімдерді сан есімдермен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әне сын есімдерді зат есімдермен байланыстырып айтуды үйрету.</w:t>
            </w:r>
          </w:p>
          <w:p w14:paraId="E8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Себеп-салдарлы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байланыстарды, әдеби жанрларды ажыратады 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9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A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EB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C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5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өлемінде санай алуды, сандарды ре тімен атауды үйрету. Кеңістіктегі заттар дың өзіне қатысты орнын анықтай алуды үйрету.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D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Апта 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үндерін, жыл мезгілдері бойынша айларды ретімен атай алады.Заттарды шамасына қарай өсу және кему ретімен орналастыра алады.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E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кі затты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ұзындығы, ені және биіктігі, жуандығы бойынша салысты ра алуға үйрету.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F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0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ғармашыл ық дағдылар, зерттеу іс- әрекеті </w:t>
            </w:r>
          </w:p>
          <w:p w14:paraId="F1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2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Суреттерді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қылқа-ламмен, қаламмен бояу тәсілдерін үйрету.</w:t>
            </w:r>
          </w:p>
          <w:p w14:paraId="F3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4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Бояуларды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қолда ну ды, бояғышта аква рельді сумен аралас тыра алуды үйрету. Ермексаздан ертегі лер мен әңгі мелердің мазмұны бойынша сюжеттік композицияларды</w:t>
            </w:r>
          </w:p>
          <w:p w14:paraId="F5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құрай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алады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.  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6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Жеке заттарды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әне сюжеттік композицияларды сала алуды үйрету.</w:t>
            </w:r>
          </w:p>
          <w:p w14:paraId="F7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8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9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FA02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B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Отбасыны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ере-сек мүшелерінің еңбегі туралы айта алады.Тапсырманы жауапкершілікпен орындауға үйрету.</w:t>
            </w:r>
          </w:p>
          <w:p w14:paraId="FC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D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Туысты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қатынастарды түсіне білуге үйрету.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E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Айналасында бо-лып жат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 жағ-дайларды ой еле-гінен өткізіп, өзі-нің әділ пікірін айта алуға үйрету.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F02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</w:tbl>
    <w:p w14:paraId="00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01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 xml:space="preserve">ң аты-жөні:Өркен Әли </w:t>
      </w:r>
    </w:p>
    <w:p w14:paraId="02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туған жылы 2018, күні:19 қаңтар</w:t>
      </w:r>
    </w:p>
    <w:p w14:paraId="03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04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p w14:paraId="05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</w:p>
    <w:tbl>
      <w:tblPr>
        <w:tblLayout w:type="fixed"/>
      </w:tblPr>
      <w:tblGrid>
        <w:gridCol w:w="1890"/>
        <w:gridCol w:w="2210"/>
        <w:gridCol w:w="1915"/>
        <w:gridCol w:w="2105"/>
        <w:gridCol w:w="2002"/>
      </w:tblGrid>
      <w:tr>
        <w:trPr>
          <w:trHeight w:hRule="atLeast" w:val="1"/>
        </w:trPr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6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07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8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09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0A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0B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0C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D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0E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0F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0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11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12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13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4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15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оқытудың үлгілік оқу бағдарламасында белгіленген күтілетін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6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17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8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Ая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 алуды үйрету.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9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Сапта бір-бірден, екеуден,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үшеуден жүруді үйрету.</w:t>
            </w:r>
          </w:p>
          <w:p w14:paraId="1A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Допты ла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қтырып, қағып алуға үйрету.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B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Әртүрлі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жылдамдықпен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баяу, жылдам, орташа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қарқын мен тоқтамай жүгіруді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C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D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1E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F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Қойылымдағы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өзінің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рөлін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мәнерлі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дербес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орындай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0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өздерге дыбыс тық талдау жасай алуды үйрету.Ба қылаулар мен сю жеттік суреттер бойынша әңгіме лер құрастыра алуды үйрету.</w:t>
            </w:r>
          </w:p>
          <w:p w14:paraId="21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2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Сахналы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қойылымдарға қатысады, образды бейнелеу үшін мәнерлілік құ-ралдарын қол-данадыдауыс күшін өзгерте отырып, әртүрлі интонацияларды жаңғыртуды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3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4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25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6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әулік бөліктерін ажыратуды, олардың сипаттамалық ерекшеліктерін айта білуді үйрету.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7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Әртүрлі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белгі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бойынша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заттарды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салыс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тыра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8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кі затты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ұзындығы, ені және биіктігі, жуандығы бойынша салысты ра алуға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9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A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ғармашыл ық дағдылар, зерттеу іс- әрекеті </w:t>
            </w:r>
          </w:p>
          <w:p w14:paraId="2B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C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Қайшыны дұ-рыс ұстауды және оны қолдана алуды үйрету.Жеміс-терді, көгөніс-терді, гүлдерді, оюларды түрлі тәсілдермен қия алады.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D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Шынайы бейнесіне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қарап және ойдан пішіндері мен өлшемі әртүрлі таныс заттарды мүсіндей алуды үйрету.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E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Сюжеттік композициялар жасауды, оларды 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әнді бөлшектермен толықтыруды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F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0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31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2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Отбасыны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ере-сек мүшелерінің еңбегі туралы айта алады.</w:t>
            </w:r>
          </w:p>
          <w:p w14:paraId="33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4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  <w:highlight w:val="white"/>
              </w:rPr>
              <w:t>Тірі ж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highlight w:val="white"/>
              </w:rPr>
              <w:t>әне өлі табиғатты ажырата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  <w:highlight w:val="white"/>
              </w:rPr>
              <w:t> білуге үйрету.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5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Арнайы 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өлік құрал дарының қолданы луын, жол қозға лысының қара пайым ережелерін айта алуға үйрету.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  <w:highlight w:val="white"/>
              </w:rPr>
              <w:t> 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6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</w:tbl>
    <w:p w14:paraId="37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38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 xml:space="preserve">ң аты-жөні:Шортанбаева Раяна </w:t>
      </w:r>
    </w:p>
    <w:p w14:paraId="39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туған жылы 2017, күні:31тамыз</w:t>
      </w:r>
    </w:p>
    <w:p w14:paraId="3A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3B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tbl>
      <w:tblPr>
        <w:tblLayout w:type="fixed"/>
      </w:tblPr>
      <w:tblGrid>
        <w:gridCol w:w="1854"/>
        <w:gridCol w:w="2093"/>
        <w:gridCol w:w="2236"/>
        <w:gridCol w:w="2062"/>
        <w:gridCol w:w="1961"/>
      </w:tblGrid>
      <w:tr>
        <w:trPr>
          <w:trHeight w:hRule="atLeast" w:val="1"/>
        </w:trPr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C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3D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E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3F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40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41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42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3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44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45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6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47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48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49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A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4B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оқытудың үлгілік оқу бағдарламасында белгіленген күтілетін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C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4D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E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Жеке гигиенаны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бастапқы дағдыларын сақтауды, өзінің сыртқы келбетін өз бетінше реттей алуды үйрету.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F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Ересекті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белгісімен тоқтап, қозғалыс бағытын өзгертіп, заттардың арасымен, жіптерден аттап жүре алуды үйрету.</w:t>
            </w: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0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Қауіпсіздік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қағидаларын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саналы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түрде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орындату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1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2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53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4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өйлегенде сөйлемдердің түрлерін (жай және күрделі), сын есімдерді, етістіктерді, үстеулерді, қосымшаларды қолдана алуды үйрету.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5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 есімдерді сан есімдермен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әне сын есімдерді зат есімдермен байланыстырып айтуды үйрету.</w:t>
            </w:r>
          </w:p>
          <w:p w14:paraId="56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7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Себеп-салдарлы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байланыстарды, әдеби жанрларды ажыратады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8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9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5A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B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әулік бөліктерін ажыратуды, олардың сипаттамалық ерекшеліктерін айта білуді үйрету.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C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Әртүрлі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белгі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бойынша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заттарды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салыс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тыра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Қанша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?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», «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нешінші?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»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ұрақтарын ажыратуды, оларға дұрыс жауап беруді үйрету.</w:t>
            </w: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D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кі затты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ұзындығы, ені және биіктігі, жуандығы бойынша салысты ра алуға үйрету.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E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F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ғармашыл ық дағдылар, зерттеу іс- әрекеті </w:t>
            </w:r>
          </w:p>
          <w:p w14:paraId="60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1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Жеке заттарды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әне сюжеттік композицияларды сала алуды үйрету.</w:t>
            </w:r>
          </w:p>
          <w:p w14:paraId="62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Суреттерді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қылқа-ламмен, қаламмен бояу тәсілдерін үйрету.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3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Бояуларды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қолда нуды, бояғышта акварельді сумен араластыра алуды үйрету.Ермексаздан ертегілер мен әңгі мелердің мазмұны бойынша сюжеттік композицияларды</w:t>
            </w:r>
          </w:p>
          <w:p w14:paraId="64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құрай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алады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.  </w:t>
            </w: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5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рмексаз, сазбалшы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қ, плас тикалық кесектер-ден әртүрлі тәсіл-дерді қолданып, бейнелерді мүсіндей алуды үйрету.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6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7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68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9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Отбасыны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ере-сек мүшелерінің еңбегі туралы айта алады.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A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Туысты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қатынастарды түсіне білуге үйрету.</w:t>
            </w: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B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Тапсырманы жауапкершілікпен орындау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 үйрету.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C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</w:tbl>
    <w:p w14:paraId="6D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</w:p>
    <w:p w14:paraId="6E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</w:p>
    <w:p w14:paraId="6F03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2"/>
        </w:rPr>
      </w:pPr>
    </w:p>
    <w:p w14:paraId="70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71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аты-жөні: Ибатолла Жансерік</w:t>
      </w:r>
    </w:p>
    <w:p w14:paraId="72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туған жылы 2018, күні: 12 қыркүйек</w:t>
      </w:r>
    </w:p>
    <w:p w14:paraId="73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74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p w14:paraId="75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</w:p>
    <w:tbl>
      <w:tblPr>
        <w:tblLayout w:type="fixed"/>
      </w:tblPr>
      <w:tblGrid>
        <w:gridCol w:w="1873"/>
        <w:gridCol w:w="2436"/>
        <w:gridCol w:w="1806"/>
        <w:gridCol w:w="1656"/>
        <w:gridCol w:w="1984"/>
      </w:tblGrid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6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77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8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79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7A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7B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7C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D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7E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7F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0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81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82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83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4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85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оқытудың үлгілік оқу бағдарламасында белгіленген күтілетін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6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87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8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Спортты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ойындардың ережелерін сақтай алуға үйрету. Спорттық ойындар мен жаттығуларда белсенділік танытады.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9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Шапша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және баяу қарқынмен жүгіруді үйрету.</w:t>
            </w:r>
          </w:p>
          <w:p w14:paraId="8A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Доптарды кедергілер ар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қылы лақтырады және қағып алады.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B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Ересекті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белгі сімен тоқтап, қозғалыс бағы тын өзгертіп, заттардың ара сымен, жіптер ден аттап жүре алуды үйрету.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C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D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8E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F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өздерге ды быстық талдау жа сай алуды үйрету.Себеп-салдар лық байланыстарды, әдеби жанрларды ажырата алуға үй  рету. бақылаулар мен сюжеттік сурет тер бойынша әңгі мелер құрастырады</w:t>
            </w:r>
            <w:r>
              <w:rPr>
                <w:rFonts w:ascii="Calibri" w:hAnsi="Calibri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0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  <w:t>Ш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 мазмұ нын қайталап айту да сюжет желісінің ретті лігін сақтай алуды үйрету.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1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өйлегенде зат есімдерді,сын есімдерді, үстеулер ді, көп мағыналы сөздерді, синоним дер мен антоним дерді қолдана алуға үйрету.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2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3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94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5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Жиындарды б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өліктерге бөледі және оларды қайта біріктіре алуға үйрету.Геометриялық фигураларды  ажырату ды және  атай алуды үйрету.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6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Әртүрлі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белгіле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бойынша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салыстыра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алуға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  <w:p w14:paraId="97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8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әулік бөлікте рін ажырата ды, олар дың сипаттамалық ерекшеліктерін айта білуді үйрету.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9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A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ғармашыл ық дағдылар, зерттеу іс- әрекеті </w:t>
            </w:r>
          </w:p>
          <w:p w14:paraId="9B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C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Қазақ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оюларының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элементтерін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салады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және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олармен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киімдерді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тұрмыстық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заттарды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безендіре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алуға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  <w:p w14:paraId="9D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Музыкалы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жанрларды ажырата алады.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E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Бірнеше б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өлік тен тұратын заттарды пішін дейді, олар дың орналасуын ескере  отырып, пропорцияларды сақтай отырып, бөліктерді байланыстыра алуды үйрету.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F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Ертегілер мен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әң гімелердің мазмұ ны бойынша сю жеттік компози цияларды құра алады.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0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  <w:tr>
        <w:trPr>
          <w:trHeight w:hRule="atLeast" w:val="1"/>
        </w:trPr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1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A2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3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Тапсырманы жауапкершілікпен орындау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 үйрету.</w:t>
            </w:r>
          </w:p>
          <w:p w14:paraId="A4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5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күші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мүмкіндіктеріне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білуге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6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Отбасыны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ересек мүшелерінің еңбегі туралы айта алады.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7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ғары</w:t>
            </w:r>
          </w:p>
        </w:tc>
      </w:tr>
    </w:tbl>
    <w:p w14:paraId="A8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A9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аты-жөні: Орынбасар Кәусар</w:t>
      </w:r>
    </w:p>
    <w:p w14:paraId="AA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туған жылы 2017, күні:03 қараша</w:t>
      </w:r>
    </w:p>
    <w:p w14:paraId="AB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AC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tbl>
      <w:tblPr>
        <w:tblLayout w:type="fixed"/>
      </w:tblPr>
      <w:tblGrid>
        <w:gridCol w:w="1911"/>
        <w:gridCol w:w="2044"/>
        <w:gridCol w:w="1886"/>
        <w:gridCol w:w="1886"/>
        <w:gridCol w:w="2002"/>
      </w:tblGrid>
      <w:tr>
        <w:trPr>
          <w:trHeight w:hRule="atLeast" w:val="1"/>
        </w:trP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D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AE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F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B0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B1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B2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B3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4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B5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B6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7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B8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B9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BA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B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BC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оқытудың үлгілік оқу бағдарламасында белгіленген күтілетін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D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BE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F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Ая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 алуды үйрету.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0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Допты ла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қтырып, қағып алуға үйрету.</w:t>
            </w:r>
          </w:p>
          <w:p w14:paraId="C1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Гигиеналы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шаралар ды өз бетінше орындай алуға үйрету.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2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Ересекті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белгісімен тоқтап, қозғалыс бағытын өзгертіп, заттардың арасымен, жіптерден аттап жүруге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3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4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C5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6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ғарма маз-мұнын қайталап айтуда сюжет желісінің реет-тілігін сақтай алуды үйрету.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7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Мазм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ұн ның бірізділі гін сақтай оты рып, шығарма мазмұнын қайталап айта алуға үйрету.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8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Қойылымдағы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өзінің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рөлін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мәнерлі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дербес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орындай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алуға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9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A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CB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C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әулік бөліктерін ажыратады, олар дың сипаттамалық ерекшеліктерін айта білуді үйрету.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D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Әртүрлі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белгілері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бойын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заттарды са лыстыра алуға үйрету.Заттарды шамасына қарай өсу және кему ретімен орналастыра алуға үйрету.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E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Геометриялы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фигураларды  ажыратуды және  атай алуды үйрету.</w:t>
            </w:r>
          </w:p>
          <w:p w14:paraId="CF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ңістіктегі заттардың өзіне қатысты орнын анықтай алуды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0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1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ғармашыл ық дағдылар, зерттеу іс- әрекеті </w:t>
            </w:r>
          </w:p>
          <w:p w14:paraId="D2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3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Жеке заттарды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әне сю-жеттік композициялар ды сала алуды үйрету. 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4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ңа түстер (күлгін) және реңктерді (көк, қызғылт, қою жасыл) бояуды араластыру арқылы шығара алуға үйрету.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5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Бейнелейтін заттарды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қолмен ұстап зерттей алуға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6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7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D8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9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Отбасыны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ере-сек мүшелерінің еңбегі туралы айта алады.Тапсырманы жауапкершілікпен орындауға үйрету.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A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Туысты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байла ныстарды түсі неді,үлкен дерді сыйлайды, кішіге қам қорлық таны та алуға үйрету.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B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ойын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түсінік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жеткізеді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өзінің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пікірін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айта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алуға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C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</w:tbl>
    <w:p w14:paraId="DD03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2"/>
        </w:rPr>
      </w:pPr>
    </w:p>
    <w:p w14:paraId="DE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DF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аты-жөні: Тлеумағамбет Данияр               Баланың туған жылы 2017 күні:                  30 қаңтар</w:t>
      </w:r>
    </w:p>
    <w:p w14:paraId="E0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E103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tbl>
      <w:tblPr>
        <w:tblLayout w:type="fixed"/>
      </w:tblPr>
      <w:tblGrid>
        <w:gridCol w:w="1897"/>
        <w:gridCol w:w="2210"/>
        <w:gridCol w:w="2283"/>
        <w:gridCol w:w="1731"/>
        <w:gridCol w:w="2002"/>
      </w:tblGrid>
      <w:tr>
        <w:trPr>
          <w:trHeight w:hRule="atLeast" w:val="1"/>
        </w:trPr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2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E3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4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E5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E6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E7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E8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9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EA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EB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C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ED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EE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EF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0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F1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Мектепке дейінгі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әрбие мен оқытудың үлгілік оқу бағдарламасында белгіленген күтілетін нәтижелерге сәйкес баланың даму деңгейі </w:t>
            </w:r>
          </w:p>
        </w:tc>
      </w:tr>
      <w:tr>
        <w:trPr>
          <w:trHeight w:hRule="atLeast" w:val="1"/>
        </w:trPr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2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F3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4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Жеке гигиенаны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бастапқы дағдыларын сақтауды, өзінің сыртқы келбетін өз бетінше реттей алуды үйрету.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5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Ересекті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белгісімен тоқтап, қозғалыс бағытын өзгертіп, заттардың арасымен, жіптерден аттап жүре алуды үйрету.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6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Ая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қтыңұшымен тізені жоғары көтеріп, адым дап, сапта бір-бірінің артынан әртүрлі бағыт та,түрлі тапсыр маларды орын дай отырып, шапшаң және баяу қарқын мен жүгіре алуды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7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8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F9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A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 есімдерді сан есімдермен ж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әне сын есімдерді зат есімдермен байланыстырып айтуды үйрету.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B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өйлегенде сөйлем дердің түрлерін  сын есімдерді, етіс тіктерді, үстеулер ді, қосымшаларды қолдана алуды үйрету.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C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Әңгімелерді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бірізді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айтып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беруді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D03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E03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FF03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0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кі затты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ұзындығы, ені және биіктігі, жуандығы бойынша салысты ра алуға үйрету.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1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Апта 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үндерін, жыл мезгілдері бойынша айларды ретімен атай алады.Заттарды шамасына қарай өсу және кему ретімен орналастыра алады.</w:t>
            </w:r>
          </w:p>
          <w:p w14:paraId="02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3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ңістіктегі заттардың өзіне қатысты орнын анықтай алуды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4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5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ғармашыл ық дағдылар, зерттеу іс- әрекеті </w:t>
            </w:r>
          </w:p>
          <w:p w14:paraId="0604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7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Сазбалшы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қ, плас тикалық кесектер-ден әртүрлі тәсіл-дерді қолданып, бейнелерді мүсіндей алуды үйрету.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8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Бояуларды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қолда нуды, бояғышта акварельді сумен араластыра алуды үйрету.  </w:t>
            </w:r>
          </w:p>
          <w:p w14:paraId="09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үрлі түсті қағаз-дан бірнеше бөлік терден бейнелерді құрастыра алады.</w:t>
            </w:r>
          </w:p>
          <w:p w14:paraId="0A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B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Суреттерді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қылқа-ламмен, қаламмен бояу тәсілдерін үйрету.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C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D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0E04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F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Туысты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қатынастарды түсіне білуге үйрету.</w:t>
            </w:r>
          </w:p>
          <w:p w14:paraId="10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1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Айналасында бо-лып жат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 жағ-дайларды ой еле-гінен өткізіп, өзі-нің әділ пікірін айта алуға үйрету.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2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Отбасыны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ң ересек мүшелерінің еңбегі туралы ай та алады. 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3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</w:tbl>
    <w:p w14:paraId="1404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1504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2023- 2024 </w:t>
      </w:r>
      <w:r>
        <w:rPr>
          <w:rFonts w:ascii="Times New Roman" w:hAnsi="Times New Roman"/>
          <w:b w:val="1"/>
          <w:color w:val="000000"/>
          <w:spacing w:val="0"/>
          <w:sz w:val="22"/>
        </w:rPr>
        <w:t>о</w:t>
      </w:r>
      <w:r>
        <w:rPr>
          <w:rFonts w:ascii="Times New Roman" w:hAnsi="Times New Roman"/>
          <w:b w:val="1"/>
          <w:color w:val="000000"/>
          <w:spacing w:val="0"/>
          <w:sz w:val="22"/>
        </w:rPr>
        <w:t xml:space="preserve">қу жылында бала дамуының жеке даму картасы </w:t>
      </w:r>
    </w:p>
    <w:p w14:paraId="1604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аты-жөні: Саттыбай Нұрислам</w:t>
      </w:r>
    </w:p>
    <w:p w14:paraId="1704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Баланы</w:t>
      </w:r>
      <w:r>
        <w:rPr>
          <w:rFonts w:ascii="Times New Roman" w:hAnsi="Times New Roman"/>
          <w:color w:val="000000"/>
          <w:spacing w:val="0"/>
          <w:sz w:val="22"/>
        </w:rPr>
        <w:t>ң туған жылы 2017, күні:20 қазан</w:t>
      </w:r>
    </w:p>
    <w:p w14:paraId="1804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Мектепке дейінгі </w:t>
      </w:r>
      <w:r>
        <w:rPr>
          <w:rFonts w:ascii="Times New Roman" w:hAnsi="Times New Roman"/>
          <w:color w:val="000000"/>
          <w:spacing w:val="0"/>
          <w:sz w:val="22"/>
        </w:rPr>
        <w:t xml:space="preserve">ұйым (балабақша/ мектепке дейінгі шағын орталық) / </w:t>
      </w:r>
    </w:p>
    <w:p w14:paraId="1904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Мектептегі (лицейдегі, гимназияда</w:t>
      </w:r>
      <w:r>
        <w:rPr>
          <w:rFonts w:ascii="Times New Roman" w:hAnsi="Times New Roman"/>
          <w:color w:val="000000"/>
          <w:spacing w:val="0"/>
          <w:sz w:val="22"/>
        </w:rPr>
        <w:t xml:space="preserve">ғы) мектепалды сынып </w:t>
      </w:r>
    </w:p>
    <w:tbl>
      <w:tblPr>
        <w:tblLayout w:type="fixed"/>
      </w:tblPr>
      <w:tblGrid>
        <w:gridCol w:w="1828"/>
        <w:gridCol w:w="2366"/>
        <w:gridCol w:w="1715"/>
        <w:gridCol w:w="2408"/>
        <w:gridCol w:w="1891"/>
      </w:tblGrid>
      <w:tr>
        <w:trPr>
          <w:trHeight w:hRule="atLeast" w:val="1"/>
        </w:trPr>
        <w:tc>
          <w:tcPr>
            <w:tcW w:type="dxa" w:w="1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A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Құзыреттіліктер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1B04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C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Бастап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қы бақылау </w:t>
            </w:r>
          </w:p>
          <w:p w14:paraId="1D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әтижесіндегі шаралар </w:t>
            </w:r>
          </w:p>
          <w:p w14:paraId="1E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 ) </w:t>
            </w:r>
          </w:p>
          <w:p w14:paraId="1F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- </w:t>
            </w:r>
          </w:p>
          <w:p w14:paraId="2004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желто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қсан) 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1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бақылау нәтижесіндегі </w:t>
            </w:r>
          </w:p>
          <w:p w14:paraId="22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шаралар (дамытушы,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2304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қпан - сәуір) 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4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Қорытынды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бақылау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нәтижесіндегі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25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шаралар </w:t>
            </w:r>
          </w:p>
          <w:p w14:paraId="26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дамытушы, 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үзету) </w:t>
            </w:r>
          </w:p>
          <w:p w14:paraId="2704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маусым- шілде) 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804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1"/>
        </w:trPr>
        <w:tc>
          <w:tcPr>
            <w:tcW w:type="dxa" w:w="1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9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Физикалы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</w:t>
            </w:r>
          </w:p>
          <w:p w14:paraId="2A04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қасиеттері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B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Ересекті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белгі сімен тоқтап, қозғалыс бағы тын өзгертіп, заттардың ара сымен, жіптер ден аттап жүре алуды үйрету.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C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Спортты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ойындар мен жаттығуларда белсенділік танытады.  Салауат ты өмір салтының құндылығын түсінеді            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D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Доптарды кедергілер ар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қылы лақтырады және қағып алады. Гимнастикалық скамейканың,бөрененің бойымен тепе-теңдікті сақтай алуға үйрету.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E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F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Коммуника тивтік </w:t>
            </w:r>
          </w:p>
          <w:p w14:paraId="3004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1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Еркін ойындарда таныс кейіпкерлер 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образын өздігі нен сомдай алуға үйрету.</w:t>
            </w:r>
            <w:r>
              <w:rPr>
                <w:rFonts w:ascii="Calibri" w:hAnsi="Calibri"/>
                <w:color w:val="000000"/>
                <w:spacing w:val="0"/>
                <w:sz w:val="22"/>
              </w:rPr>
              <w:t xml:space="preserve"> Ш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ығарма мазмұнын қайталап айтуда сюжет желісінің реттілігін сақтай алуды үйрету.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2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Себеп-салдарлы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байланыстарды, әдеби жанрларды ажырата алуға үй  рету. бақылаулар мен сюжеттік суреттер бойынша әңгімелер құрастырады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3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өздерге ды быстық талдау жасай алуды үйрету. Сөйлегенде зат есімдерді,сын есім дерді,үстеулерді, көп мағыналы сөз дерді, синонимдер мен антонимдерді қолдана алуға үйрету.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4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5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Танымды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қ және </w:t>
            </w:r>
          </w:p>
          <w:p w14:paraId="3604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зияткерлік да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ғдылар 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7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Геометриялы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 фигураларды  ажыратуды және  атай алуды үйрету.</w:t>
            </w:r>
          </w:p>
          <w:p w14:paraId="38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әулік бөліктерін ажыратады, олар дың сипаттамалық ерекшеліктерін айта білуді үйрету.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9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ңістіктегі заттардың өзіне қатысты орнын анықтай алуды үйрету.</w:t>
            </w:r>
          </w:p>
          <w:p w14:paraId="3A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B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Жиындарды б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өліктерге бөледі және оларды қайта біріктіре алуға үйрету.</w:t>
            </w:r>
          </w:p>
          <w:p w14:paraId="3C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Әртүрлі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белгіле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бойынша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салыстыра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алуға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үйрету 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D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E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ғармашыл ық дағдылар, зерттеу іс- әрекеті </w:t>
            </w:r>
          </w:p>
          <w:p w14:paraId="3F04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0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Бірнеше б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өліктен тұратын заттарды пішіндейді, олардың орналасуын ескере  отырып, про-порцияларды сақтай отырып, бөліктерді байланыстыра алуды үйрету.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1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Қазақ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оюларының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элементтерін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салады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және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олармен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киімдерді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тұрмыстық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заттарды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безендіре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алуға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2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Ермексаз, сазбал-шы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қ, пластикалық кесектерден әртүрлі тәсілдерді қолданып, бейнелерді мүсіндей алуды үйрету.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3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  <w:tr>
        <w:trPr>
          <w:trHeight w:hRule="atLeast" w:val="1"/>
        </w:trPr>
        <w:tc>
          <w:tcPr>
            <w:tcW w:type="dxa" w:w="1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404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Әлеуметтік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эмоционалды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дағдыларды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</w:p>
          <w:p w14:paraId="45040000">
            <w:pPr>
              <w:spacing w:after="0" w:before="0"/>
              <w:ind w:firstLine="0" w:left="0" w:right="0"/>
              <w:jc w:val="left"/>
              <w:rPr>
                <w:spacing w:val="0"/>
                <w:sz w:val="22"/>
              </w:rPr>
            </w:pP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6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Отбасыны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ң ересек мүшелерінің еңбегі туралы айта алады.Тапсырманы жауапкершілікпен орындауға үйрету.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7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Өз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күші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мен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мүмкіндіктеріне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сене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білуге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үйрету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.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8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Айналасында болып жат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қан жағ-дайларды ой еле-гінен өткізіп, өзі-нің әділ пікірін айта алуға үйрету.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904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Орташа</w:t>
            </w:r>
          </w:p>
        </w:tc>
      </w:tr>
    </w:tbl>
    <w:p w14:paraId="4A04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2024-09-30T07:25:29Z</dcterms:modified>
</cp:coreProperties>
</file>