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94AA" w14:textId="77777777" w:rsidR="00C67105" w:rsidRDefault="006502F1" w:rsidP="006502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02F1">
        <w:rPr>
          <w:rFonts w:ascii="Times New Roman" w:hAnsi="Times New Roman" w:cs="Times New Roman"/>
          <w:sz w:val="28"/>
          <w:szCs w:val="28"/>
          <w:lang w:val="kk-KZ"/>
        </w:rPr>
        <w:t>Кеңқияқ жалпы орта білім беретін мектебінің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 қамтылған, көп балалы  отбасыларының ыстық тамақпен қамтылуы</w:t>
      </w:r>
      <w:r w:rsidR="00B2567F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</w:p>
    <w:p w14:paraId="11330E9C" w14:textId="77777777" w:rsidR="00B2567F" w:rsidRPr="00B2567F" w:rsidRDefault="00B2567F" w:rsidP="006502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6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 </w:t>
      </w:r>
    </w:p>
    <w:p w14:paraId="6EC429C5" w14:textId="77777777" w:rsidR="006502F1" w:rsidRDefault="006502F1" w:rsidP="006502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683661F" w14:textId="77777777" w:rsidR="00B2567F" w:rsidRDefault="00864C6B" w:rsidP="00864C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Жалпыға бірдей білім беру қорынан 2023 жылдың 24 сәуірінен бастап  аз қамтылған, көп балалы отбасы балаларына тегін ыстық тамақпен 108 оқушы қамтамасыз етілді. Ыстық тамақтың мәзірі жасақталып, бекітілді.</w:t>
      </w:r>
      <w:r w:rsidR="00B256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9F1A155" w14:textId="77777777" w:rsidR="00864C6B" w:rsidRDefault="00B2567F" w:rsidP="00B256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ІІ-ауысымда - 49 оқушы, ІІ ауысымда -59 оқушы ұзақ қоңырауда тамақтанды.</w:t>
      </w:r>
    </w:p>
    <w:p w14:paraId="35C70D46" w14:textId="750222C6" w:rsidR="006502F1" w:rsidRDefault="00864C6B" w:rsidP="00864C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медбикесі Б.Мусина жеткізілетін өнімдерді қадағалап, оларды өңдеу мен пайдалануға дайындау барысында жедел бақылау жүргізді, сонымен қатар, шығарылатын өнім сапасын қаб</w:t>
      </w:r>
      <w:r w:rsidR="00F8037D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лдау кезінде бақылау қамтамасыз етілді. Ыстық тамақ бойынша оқушылардан сауалнама алынды. </w:t>
      </w:r>
    </w:p>
    <w:p w14:paraId="305516A4" w14:textId="77777777" w:rsidR="00B2567F" w:rsidRDefault="00B2567F" w:rsidP="00864C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Асхананың санитарлық-гигиеналық тазалығы, ас сапасы дұрыс атқарылуы бойынша ай сайын комиссия мүшелері тексеріп, АКТ толтырылады.</w:t>
      </w:r>
    </w:p>
    <w:p w14:paraId="4B524DBF" w14:textId="77777777" w:rsidR="00410F2E" w:rsidRDefault="00410F2E" w:rsidP="00864C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7D6CC2" w14:textId="77777777" w:rsidR="00410F2E" w:rsidRDefault="00410F2E" w:rsidP="00864C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C2162E" w14:textId="77777777" w:rsidR="00410F2E" w:rsidRPr="006502F1" w:rsidRDefault="00410F2E" w:rsidP="00410F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Әлеуметтік педагог         Г.А.Хайтмухамедова</w:t>
      </w:r>
    </w:p>
    <w:sectPr w:rsidR="00410F2E" w:rsidRPr="0065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2F1"/>
    <w:rsid w:val="00410F2E"/>
    <w:rsid w:val="006469BD"/>
    <w:rsid w:val="006502F1"/>
    <w:rsid w:val="00864C6B"/>
    <w:rsid w:val="00B2567F"/>
    <w:rsid w:val="00C67105"/>
    <w:rsid w:val="00F8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E7EF"/>
  <w15:docId w15:val="{07457974-3848-439A-877B-ED6634C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Kenkiak</cp:lastModifiedBy>
  <cp:revision>5</cp:revision>
  <cp:lastPrinted>2023-06-08T07:57:00Z</cp:lastPrinted>
  <dcterms:created xsi:type="dcterms:W3CDTF">2023-06-08T07:20:00Z</dcterms:created>
  <dcterms:modified xsi:type="dcterms:W3CDTF">2023-06-08T12:07:00Z</dcterms:modified>
</cp:coreProperties>
</file>